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53579" w:rsidRPr="008E06EA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</w:t>
      </w:r>
      <w:r w:rsidR="00210094" w:rsidRPr="00210094">
        <w:rPr>
          <w:rFonts w:ascii="Times New Roman" w:hAnsi="Times New Roman"/>
          <w:b/>
        </w:rPr>
        <w:t>выполнение работ по обслуживанию и ремонту окон и дверей из ПВХ и алюминиевых проф</w:t>
      </w:r>
      <w:r w:rsidR="00210094">
        <w:rPr>
          <w:rFonts w:ascii="Times New Roman" w:hAnsi="Times New Roman"/>
          <w:b/>
        </w:rPr>
        <w:t>илей в корпусах завода АО «ЗПП»</w:t>
      </w:r>
      <w:r w:rsidR="00293F0F">
        <w:rPr>
          <w:rFonts w:ascii="Times New Roman" w:hAnsi="Times New Roman" w:cs="Times New Roman"/>
          <w:b/>
        </w:rPr>
        <w:t xml:space="preserve">,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210094" w:rsidRPr="00210094">
        <w:rPr>
          <w:rFonts w:ascii="Times New Roman" w:hAnsi="Times New Roman" w:cs="Times New Roman"/>
        </w:rPr>
        <w:t>выполнение работ по обслуживанию и ремонту окон и дверей из ПВХ и алюминиевых проф</w:t>
      </w:r>
      <w:r w:rsidR="00210094">
        <w:rPr>
          <w:rFonts w:ascii="Times New Roman" w:hAnsi="Times New Roman" w:cs="Times New Roman"/>
        </w:rPr>
        <w:t>илей в корпусах завода АО «ЗПП»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</w:t>
      </w:r>
      <w:r w:rsidRPr="004E0861">
        <w:rPr>
          <w:rFonts w:ascii="Times New Roman" w:hAnsi="Times New Roman" w:cs="Times New Roman"/>
        </w:rPr>
        <w:t>требо</w:t>
      </w:r>
      <w:r w:rsidR="00C03669" w:rsidRPr="004E0861">
        <w:rPr>
          <w:rFonts w:ascii="Times New Roman" w:hAnsi="Times New Roman" w:cs="Times New Roman"/>
        </w:rPr>
        <w:t>ваниям Заказчика, изложенным в П</w:t>
      </w:r>
      <w:r w:rsidRPr="004E0861">
        <w:rPr>
          <w:rFonts w:ascii="Times New Roman" w:hAnsi="Times New Roman" w:cs="Times New Roman"/>
        </w:rPr>
        <w:t xml:space="preserve">риложении №1 к </w:t>
      </w:r>
      <w:proofErr w:type="spellStart"/>
      <w:r w:rsidRPr="004E0861">
        <w:rPr>
          <w:rFonts w:ascii="Times New Roman" w:hAnsi="Times New Roman" w:cs="Times New Roman"/>
        </w:rPr>
        <w:t>запросу</w:t>
      </w:r>
      <w:r w:rsidR="00C03669" w:rsidRPr="004E0861">
        <w:rPr>
          <w:rFonts w:ascii="Times New Roman" w:hAnsi="Times New Roman" w:cs="Times New Roman"/>
        </w:rPr>
        <w:t>_Техническое</w:t>
      </w:r>
      <w:proofErr w:type="spellEnd"/>
      <w:r w:rsidR="00C03669" w:rsidRPr="004E0861">
        <w:rPr>
          <w:rFonts w:ascii="Times New Roman" w:hAnsi="Times New Roman" w:cs="Times New Roman"/>
        </w:rPr>
        <w:t xml:space="preserve"> задание</w:t>
      </w:r>
    </w:p>
    <w:p w:rsidR="00210094" w:rsidRPr="00210094" w:rsidRDefault="00210094" w:rsidP="00210094">
      <w:pPr>
        <w:pStyle w:val="-3"/>
        <w:tabs>
          <w:tab w:val="clear" w:pos="1701"/>
          <w:tab w:val="left" w:pos="426"/>
        </w:tabs>
        <w:spacing w:line="240" w:lineRule="auto"/>
        <w:jc w:val="left"/>
        <w:rPr>
          <w:rFonts w:eastAsia="Times New Roman"/>
          <w:color w:val="000000"/>
          <w:sz w:val="24"/>
          <w:szCs w:val="25"/>
        </w:rPr>
      </w:pPr>
      <w:r w:rsidRPr="000C481E">
        <w:rPr>
          <w:rFonts w:eastAsia="Times New Roman"/>
          <w:b/>
          <w:color w:val="000000"/>
          <w:sz w:val="24"/>
          <w:szCs w:val="25"/>
        </w:rPr>
        <w:t>Наименование работ и их стоимость</w:t>
      </w:r>
      <w:r>
        <w:rPr>
          <w:rFonts w:eastAsia="Times New Roman"/>
          <w:b/>
          <w:color w:val="000000"/>
          <w:sz w:val="24"/>
          <w:szCs w:val="25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667"/>
        <w:gridCol w:w="930"/>
        <w:gridCol w:w="2864"/>
        <w:gridCol w:w="18"/>
      </w:tblGrid>
      <w:tr w:rsidR="00210094" w:rsidRPr="00210094" w:rsidTr="00037D11">
        <w:trPr>
          <w:trHeight w:val="613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859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Ед.из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037D1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</w:t>
            </w:r>
          </w:p>
          <w:p w:rsidR="00210094" w:rsidRPr="00210094" w:rsidRDefault="00210094" w:rsidP="00037D1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(в </w:t>
            </w:r>
            <w:proofErr w:type="spellStart"/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т.ч</w:t>
            </w:r>
            <w:proofErr w:type="spellEnd"/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. НДС если применим)</w:t>
            </w:r>
          </w:p>
        </w:tc>
      </w:tr>
      <w:tr w:rsidR="00210094" w:rsidRPr="00210094" w:rsidTr="007F45AF">
        <w:trPr>
          <w:trHeight w:val="245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Окна и витражи</w:t>
            </w:r>
          </w:p>
        </w:tc>
      </w:tr>
      <w:tr w:rsidR="00210094" w:rsidRPr="00210094" w:rsidTr="007F45AF">
        <w:trPr>
          <w:trHeight w:val="212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стеклопакета двухкамерного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43"/>
          <w:jc w:val="center"/>
        </w:trPr>
        <w:tc>
          <w:tcPr>
            <w:tcW w:w="218" w:type="pct"/>
            <w:shd w:val="clear" w:color="auto" w:fill="auto"/>
            <w:noWrap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стеклопакета однокамерного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6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стекла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192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уплотнительной резинки наружного контура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54"/>
          <w:jc w:val="center"/>
        </w:trPr>
        <w:tc>
          <w:tcPr>
            <w:tcW w:w="218" w:type="pct"/>
            <w:shd w:val="clear" w:color="auto" w:fill="auto"/>
            <w:noWrap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уплотнительной резинки в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створочном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пазу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59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уплотнительной резинки в оконной раме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166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Регулировка створки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14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Регулировка со снятием створки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6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Регулировка со снятием створки и расклиниванием ее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3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Смазка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3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створочной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фурнитуры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21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Смазка уплотнительной резинки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83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Установка декоративных накладок на оконные петли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2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доводчика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307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нажимного гарнитура на ручку скобу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нижней петли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3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верхней петли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9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ножниц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09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ответной планки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5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нижней цапфы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5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верхнего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13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переднего запирающего механизма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8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контурного механизма створки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ручки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169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штапика</w:t>
            </w:r>
            <w:proofErr w:type="spellEnd"/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13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москитного крючка/уголка</w:t>
            </w:r>
            <w:r w:rsidRPr="002100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1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подоконника ПВХ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55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Замена центральной москитной планки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москитного профиля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3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59" w:type="pct"/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Замена москитной сетки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Герметизация швов на оконном блоке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44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4991" w:type="pct"/>
            <w:gridSpan w:val="4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Двери</w:t>
            </w: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стеклопакета двухкамерного в двери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стеклопакета однокамерного в двери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стекла в двери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уплотнительной резинки наружного контура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уплотнительной резинки в сварочном пазу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уплотнительной резинки в дверной раме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уплотнительной резины для заполнений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распорок стекол фрахтовочными пластинами по периметру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двери из алюминиевых и ПВХ профилей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Смазка дверного механизма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Смазка уплотнительной резинки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декоративных накладок на дверные петли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нажимного гарнитура на ручку скобу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нижней/верхней петли дверного механизма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доводчика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ножниц сварочного механизма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ответной планки дверного механизма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ручки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штапика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59" w:type="pct"/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Герметизация швов на дверном блоке с наружи 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44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59" w:type="pct"/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Врезка замка дверного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44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10094" w:rsidRPr="00210094" w:rsidRDefault="00210094" w:rsidP="00210094">
      <w:pPr>
        <w:pStyle w:val="-3"/>
        <w:tabs>
          <w:tab w:val="clear" w:pos="1701"/>
          <w:tab w:val="left" w:pos="426"/>
        </w:tabs>
        <w:spacing w:line="240" w:lineRule="auto"/>
        <w:rPr>
          <w:sz w:val="22"/>
          <w:szCs w:val="22"/>
        </w:rPr>
      </w:pPr>
    </w:p>
    <w:p w:rsidR="00210094" w:rsidRPr="00210094" w:rsidRDefault="00210094" w:rsidP="00210094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b/>
          <w:color w:val="000000"/>
          <w:sz w:val="24"/>
          <w:szCs w:val="25"/>
        </w:rPr>
      </w:pPr>
      <w:r w:rsidRPr="00210094">
        <w:rPr>
          <w:rFonts w:eastAsia="Times New Roman"/>
          <w:b/>
          <w:color w:val="000000"/>
          <w:sz w:val="24"/>
          <w:szCs w:val="25"/>
        </w:rPr>
        <w:t>Наименование материалов и их стоимость: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5929"/>
        <w:gridCol w:w="722"/>
        <w:gridCol w:w="2829"/>
      </w:tblGrid>
      <w:tr w:rsidR="00210094" w:rsidRPr="00210094" w:rsidTr="007F45AF">
        <w:trPr>
          <w:trHeight w:val="382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2100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210094" w:rsidRPr="00210094" w:rsidRDefault="00210094" w:rsidP="002100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материалов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210094" w:rsidRPr="00210094" w:rsidRDefault="00210094" w:rsidP="002100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Ед.из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2100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Стоимость материала, </w:t>
            </w:r>
          </w:p>
          <w:p w:rsidR="00210094" w:rsidRPr="00210094" w:rsidRDefault="00210094" w:rsidP="0021009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(в </w:t>
            </w:r>
            <w:proofErr w:type="spellStart"/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т.ч</w:t>
            </w:r>
            <w:proofErr w:type="spellEnd"/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. НДС если применим)</w:t>
            </w:r>
          </w:p>
        </w:tc>
      </w:tr>
      <w:tr w:rsidR="00210094" w:rsidRPr="00210094" w:rsidTr="007F45AF">
        <w:trPr>
          <w:trHeight w:val="382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Окна и витражи</w:t>
            </w:r>
          </w:p>
        </w:tc>
      </w:tr>
      <w:tr w:rsidR="00210094" w:rsidRPr="00210094" w:rsidTr="007F45AF">
        <w:trPr>
          <w:trHeight w:val="212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Стеклопакет двухкамерный СПД 32мм.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43"/>
          <w:jc w:val="center"/>
        </w:trPr>
        <w:tc>
          <w:tcPr>
            <w:tcW w:w="218" w:type="pct"/>
            <w:shd w:val="clear" w:color="auto" w:fill="auto"/>
            <w:noWrap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Стеклопакет однокамерный СПО 24мм.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6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4мм. М1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192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Резинка уплотнения наружного контура ТДВ толщ.9,5мм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54"/>
          <w:jc w:val="center"/>
        </w:trPr>
        <w:tc>
          <w:tcPr>
            <w:tcW w:w="218" w:type="pct"/>
            <w:shd w:val="clear" w:color="auto" w:fill="auto"/>
            <w:noWrap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Резинка уплотнения в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створочном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пазу ТЭП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59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Уплотнитель 16мм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166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Уплотнительная резинка среднего контура 16мм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14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Пластина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рихтовочная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толщ.1мм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6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Смазка для окон ПВХ 200мл.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3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Декоративная накладка средней прижимной петли (двойная) комплект ABS пластик белый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3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Ручка скоба для окон ПВХ 300мм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21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Нижняя петля (</w:t>
            </w:r>
            <w:r w:rsidRPr="002100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max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вес створки 120кг.)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83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Верхняя петля (</w:t>
            </w:r>
            <w:r w:rsidRPr="002100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max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вес створки 120кг.)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2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Ножницы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(411-600мм)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307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Нижняя цапфа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металлическая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Верхний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створочный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 металлическая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3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Ответная планка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13мм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9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Фурнитура контурная (в комплекте)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09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Ручка оконная металлическая без ключа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5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Штапик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оконный 14,5 мм /6,5 мм.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5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Крючок/уголок для москитной сетки металлический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13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Подоконник ПВХ шириной 550мм.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8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Центральная москитная планка ширина 23мм.белая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Профиль для москитной сетки 52х20 мм белый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321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Москитная сетка полиэстер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130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Герметик </w:t>
            </w: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силиконозированный</w:t>
            </w:r>
            <w:proofErr w:type="spellEnd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для окон и дверей белый 280мл.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10094">
              <w:rPr>
                <w:rFonts w:ascii="Times New Roman" w:hAnsi="Times New Roman" w:cs="Times New Roman"/>
                <w:b/>
                <w:sz w:val="20"/>
                <w:szCs w:val="20"/>
              </w:rPr>
              <w:t>Двери</w:t>
            </w: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Стеклопакет двухкамерный СПД32мм.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Стеклопакет однокамерный СПО 24мм.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4мм. М1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Резинка уплотнения наружного контура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ТДВ толщ.9,5мм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Резинка уплотнения в сварочном пазу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ТЭП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16мм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Уплотнительная резинка среднего контура 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16мм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рихтованная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толщ.2мм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Откос ПВХ Сэндвич панель ПВХ 3000х1500х10мм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Смазка 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200мл.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Декоративная накладка средней прижимной петли (двойная) комплект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ABS пластик белый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скоба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для ПВХ 400мм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Нижняя/верхняя петля 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100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max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 xml:space="preserve"> вес полотна 120кг.)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Доводчик дверной до 90кг.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Ножницы </w:t>
            </w: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створочного</w:t>
            </w:r>
            <w:proofErr w:type="spellEnd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механизма (1201-1400мм)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дверная металлическая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Штапик</w:t>
            </w:r>
            <w:proofErr w:type="spellEnd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дверной 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14,5 мм /6,5 мм.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Герметик </w:t>
            </w: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силиконизированный</w:t>
            </w:r>
            <w:proofErr w:type="spellEnd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белый 280мл.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094" w:rsidRPr="00210094" w:rsidTr="007F45AF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9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94" w:rsidRPr="00210094" w:rsidRDefault="00210094" w:rsidP="007F45A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Замок дверной врезной с роликом 30мм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1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094" w:rsidRPr="00210094" w:rsidRDefault="00210094" w:rsidP="007F4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10094" w:rsidRPr="00210094" w:rsidRDefault="00210094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b/>
          <w:snapToGrid w:val="0"/>
        </w:rPr>
      </w:pPr>
    </w:p>
    <w:p w:rsidR="003B4AFE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7E6458">
        <w:rPr>
          <w:rFonts w:ascii="Times New Roman" w:eastAsia="Calibri" w:hAnsi="Times New Roman" w:cs="Times New Roman"/>
          <w:b/>
          <w:snapToGrid w:val="0"/>
        </w:rPr>
        <w:t>НДС*</w:t>
      </w:r>
      <w:r w:rsidRPr="007E6458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39470E" w:rsidP="007958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70E">
        <w:rPr>
          <w:rFonts w:ascii="Times New Roman" w:hAnsi="Times New Roman" w:cs="Times New Roman"/>
          <w:sz w:val="24"/>
          <w:szCs w:val="24"/>
          <w:u w:val="single"/>
        </w:rPr>
        <w:t>ВСЕГО, не превышает</w:t>
      </w:r>
      <w:r w:rsidR="003B4AFE" w:rsidRPr="0039470E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3B4AFE" w:rsidRPr="00032697"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="003B4AFE" w:rsidRPr="00032697">
        <w:rPr>
          <w:rFonts w:ascii="Times New Roman" w:hAnsi="Times New Roman" w:cs="Times New Roman"/>
          <w:sz w:val="24"/>
          <w:szCs w:val="24"/>
        </w:rPr>
        <w:t>:</w:t>
      </w:r>
      <w:r w:rsidRPr="0039470E">
        <w:rPr>
          <w:rFonts w:ascii="Times New Roman" w:hAnsi="Times New Roman" w:cs="Times New Roman"/>
          <w:sz w:val="24"/>
          <w:szCs w:val="24"/>
        </w:rPr>
        <w:t xml:space="preserve"> 750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9470E">
        <w:rPr>
          <w:rFonts w:ascii="Times New Roman" w:hAnsi="Times New Roman" w:cs="Times New Roman"/>
          <w:sz w:val="24"/>
          <w:szCs w:val="24"/>
        </w:rPr>
        <w:t>000 (</w:t>
      </w:r>
      <w:r>
        <w:rPr>
          <w:rFonts w:ascii="Times New Roman" w:hAnsi="Times New Roman" w:cs="Times New Roman"/>
          <w:sz w:val="24"/>
          <w:szCs w:val="24"/>
        </w:rPr>
        <w:t>Семьсот пятьдесят тысяч) рублей</w:t>
      </w:r>
      <w:r w:rsidR="003B4AFE" w:rsidRPr="00032697">
        <w:rPr>
          <w:rFonts w:ascii="Times New Roman" w:hAnsi="Times New Roman" w:cs="Times New Roman"/>
          <w:sz w:val="24"/>
          <w:szCs w:val="24"/>
        </w:rPr>
        <w:t xml:space="preserve"> в том числе НДС ___________</w:t>
      </w:r>
      <w:r w:rsidR="007958D4">
        <w:rPr>
          <w:rFonts w:ascii="Times New Roman" w:hAnsi="Times New Roman" w:cs="Times New Roman"/>
          <w:sz w:val="24"/>
          <w:szCs w:val="24"/>
        </w:rPr>
        <w:t>______</w:t>
      </w:r>
    </w:p>
    <w:p w:rsidR="003B4AFE" w:rsidRDefault="0039470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>(указать цифрами и прописью, если применим)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3B4AFE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037D11" w:rsidRPr="00037D11" w:rsidRDefault="00037D11" w:rsidP="00037D11">
      <w:pPr>
        <w:tabs>
          <w:tab w:val="num" w:pos="0"/>
        </w:tabs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Pr="00CB26F7">
        <w:rPr>
          <w:rFonts w:ascii="Times New Roman" w:hAnsi="Times New Roman" w:cs="Times New Roman"/>
          <w:sz w:val="24"/>
          <w:szCs w:val="24"/>
        </w:rPr>
        <w:t xml:space="preserve">Заказчик осуществляет 100 % оплату за выполненные работы на основании выставленного счета Подрядчика в течение 30 (Тридцати) календарных дней с момента подписания Сторонами Акта </w:t>
      </w:r>
      <w:r w:rsidRPr="00037D11">
        <w:rPr>
          <w:rFonts w:ascii="Times New Roman" w:hAnsi="Times New Roman" w:cs="Times New Roman"/>
          <w:sz w:val="24"/>
          <w:szCs w:val="24"/>
        </w:rPr>
        <w:t>сдачи – приемки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4AFE" w:rsidRPr="006F1EB5" w:rsidRDefault="00CB26F7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Выполнение работ</w:t>
      </w:r>
      <w:r w:rsidR="003B4AFE" w:rsidRPr="006F1EB5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осуществляется на следующих условиях:</w:t>
      </w:r>
    </w:p>
    <w:p w:rsidR="008D4F7C" w:rsidRDefault="008D4F7C" w:rsidP="003B3AF5">
      <w:pPr>
        <w:tabs>
          <w:tab w:val="num" w:pos="0"/>
        </w:tabs>
        <w:spacing w:after="120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8D4F7C">
        <w:rPr>
          <w:rFonts w:ascii="Times New Roman" w:eastAsia="Times New Roman" w:hAnsi="Times New Roman" w:cs="NanumGothic"/>
          <w:bCs/>
          <w:iCs/>
          <w:sz w:val="24"/>
          <w:szCs w:val="24"/>
          <w:u w:val="single"/>
          <w:lang w:eastAsia="ru-RU"/>
        </w:rPr>
        <w:t>Срок выполнения работ</w:t>
      </w:r>
      <w:r w:rsidR="00824305">
        <w:rPr>
          <w:rStyle w:val="a7"/>
          <w:rFonts w:ascii="Times New Roman" w:eastAsia="Times New Roman" w:hAnsi="Times New Roman" w:cs="NanumGothic"/>
          <w:bCs/>
          <w:iCs/>
          <w:sz w:val="24"/>
          <w:szCs w:val="24"/>
          <w:u w:val="single"/>
          <w:lang w:eastAsia="ru-RU"/>
        </w:rPr>
        <w:footnoteReference w:id="1"/>
      </w:r>
      <w:r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: </w:t>
      </w:r>
      <w:r w:rsidRPr="008D4F7C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в течение 30 рабочих дней с момента заключения договора.</w:t>
      </w:r>
    </w:p>
    <w:p w:rsidR="00037D11" w:rsidRDefault="000C75E5" w:rsidP="00037D11">
      <w:pPr>
        <w:tabs>
          <w:tab w:val="num" w:pos="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C75E5">
        <w:rPr>
          <w:rFonts w:ascii="Times New Roman" w:hAnsi="Times New Roman" w:cs="Times New Roman"/>
          <w:sz w:val="24"/>
          <w:szCs w:val="24"/>
          <w:u w:val="single"/>
        </w:rPr>
        <w:t>Гарантийный срок:</w:t>
      </w:r>
      <w:r w:rsidRPr="000C75E5">
        <w:rPr>
          <w:rFonts w:ascii="Times New Roman" w:hAnsi="Times New Roman" w:cs="Times New Roman"/>
          <w:sz w:val="24"/>
          <w:szCs w:val="24"/>
        </w:rPr>
        <w:t xml:space="preserve"> </w:t>
      </w:r>
      <w:r w:rsidR="00037D11" w:rsidRPr="00037D11">
        <w:rPr>
          <w:rFonts w:ascii="Times New Roman" w:hAnsi="Times New Roman" w:cs="Times New Roman"/>
          <w:sz w:val="24"/>
          <w:szCs w:val="24"/>
        </w:rPr>
        <w:t>– в течение 12 (Двенадцати) месяцев с момента подписания Сторонами Акта сдачи – приемки выполненных работ</w:t>
      </w:r>
      <w:r w:rsidR="00037D11">
        <w:rPr>
          <w:rFonts w:ascii="Times New Roman" w:hAnsi="Times New Roman" w:cs="Times New Roman"/>
          <w:sz w:val="24"/>
          <w:szCs w:val="24"/>
        </w:rPr>
        <w:t>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</w:t>
      </w:r>
      <w:proofErr w:type="gramStart"/>
      <w:r w:rsidR="00B17F55">
        <w:rPr>
          <w:rFonts w:ascii="Times New Roman" w:hAnsi="Times New Roman"/>
          <w:sz w:val="16"/>
          <w:szCs w:val="16"/>
        </w:rPr>
        <w:t xml:space="preserve">  </w:t>
      </w:r>
      <w:r w:rsidR="00A76B0B">
        <w:rPr>
          <w:rFonts w:ascii="Times New Roman" w:hAnsi="Times New Roman"/>
          <w:sz w:val="16"/>
          <w:szCs w:val="16"/>
        </w:rPr>
        <w:t xml:space="preserve">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 w:rsidR="00037D11">
        <w:rPr>
          <w:rFonts w:ascii="Times New Roman" w:hAnsi="Times New Roman"/>
          <w:sz w:val="16"/>
          <w:szCs w:val="16"/>
        </w:rPr>
        <w:t>31.07</w:t>
      </w:r>
      <w:r w:rsidR="00BA4CD1">
        <w:rPr>
          <w:rFonts w:ascii="Times New Roman" w:hAnsi="Times New Roman"/>
          <w:sz w:val="16"/>
          <w:szCs w:val="16"/>
        </w:rPr>
        <w:t>.2024</w:t>
      </w:r>
      <w:r w:rsidR="00B17F55">
        <w:rPr>
          <w:rFonts w:ascii="Times New Roman" w:hAnsi="Times New Roman"/>
          <w:sz w:val="16"/>
          <w:szCs w:val="16"/>
        </w:rPr>
        <w:t>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037D11" w:rsidP="00037D1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0C75E5" w:rsidRDefault="000C75E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4CD1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D1" w:rsidRPr="007760C0" w:rsidRDefault="00BA4CD1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D1" w:rsidRPr="007760C0" w:rsidRDefault="00BA4CD1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D1" w:rsidRPr="007760C0" w:rsidRDefault="00BA4CD1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824305" w:rsidRDefault="00824305">
      <w:pPr>
        <w:pStyle w:val="a5"/>
      </w:pPr>
      <w:r>
        <w:rPr>
          <w:rStyle w:val="a7"/>
        </w:rPr>
        <w:footnoteRef/>
      </w:r>
      <w:r>
        <w:t xml:space="preserve"> Срок выполнения работ предпочтительный для заказчика.</w:t>
      </w:r>
      <w:bookmarkStart w:id="2" w:name="_GoBack"/>
      <w:bookmarkEnd w:id="2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AD7A11"/>
    <w:multiLevelType w:val="multilevel"/>
    <w:tmpl w:val="337A5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37D11"/>
    <w:rsid w:val="00043A70"/>
    <w:rsid w:val="0008425B"/>
    <w:rsid w:val="000A4E33"/>
    <w:rsid w:val="000B64AA"/>
    <w:rsid w:val="000C08E3"/>
    <w:rsid w:val="000C4C1A"/>
    <w:rsid w:val="000C75E5"/>
    <w:rsid w:val="001A546F"/>
    <w:rsid w:val="001D674C"/>
    <w:rsid w:val="001F0FCB"/>
    <w:rsid w:val="00210094"/>
    <w:rsid w:val="00215C3B"/>
    <w:rsid w:val="00242CBF"/>
    <w:rsid w:val="002544AE"/>
    <w:rsid w:val="00266747"/>
    <w:rsid w:val="00293F0F"/>
    <w:rsid w:val="00301FAD"/>
    <w:rsid w:val="0031224A"/>
    <w:rsid w:val="003167DE"/>
    <w:rsid w:val="003208A5"/>
    <w:rsid w:val="00364EEF"/>
    <w:rsid w:val="0037716C"/>
    <w:rsid w:val="0039144B"/>
    <w:rsid w:val="0039470E"/>
    <w:rsid w:val="003B3AF5"/>
    <w:rsid w:val="003B4AFE"/>
    <w:rsid w:val="003C78DB"/>
    <w:rsid w:val="00402210"/>
    <w:rsid w:val="00416433"/>
    <w:rsid w:val="004423E3"/>
    <w:rsid w:val="00497686"/>
    <w:rsid w:val="004B3A46"/>
    <w:rsid w:val="004D0659"/>
    <w:rsid w:val="004E0861"/>
    <w:rsid w:val="004E7321"/>
    <w:rsid w:val="00511843"/>
    <w:rsid w:val="005174F7"/>
    <w:rsid w:val="00540E2A"/>
    <w:rsid w:val="00541198"/>
    <w:rsid w:val="00576D05"/>
    <w:rsid w:val="005C5EA4"/>
    <w:rsid w:val="00602245"/>
    <w:rsid w:val="00635770"/>
    <w:rsid w:val="006A6C69"/>
    <w:rsid w:val="006D69A4"/>
    <w:rsid w:val="006E3CD3"/>
    <w:rsid w:val="006F1EB5"/>
    <w:rsid w:val="00713F23"/>
    <w:rsid w:val="00725543"/>
    <w:rsid w:val="007760C0"/>
    <w:rsid w:val="00786836"/>
    <w:rsid w:val="007958D4"/>
    <w:rsid w:val="007A0528"/>
    <w:rsid w:val="007A44CC"/>
    <w:rsid w:val="007C1CE6"/>
    <w:rsid w:val="007E6458"/>
    <w:rsid w:val="00824305"/>
    <w:rsid w:val="00845B8B"/>
    <w:rsid w:val="00853579"/>
    <w:rsid w:val="008D4F7C"/>
    <w:rsid w:val="008E06EA"/>
    <w:rsid w:val="008E557E"/>
    <w:rsid w:val="00945E1E"/>
    <w:rsid w:val="00953F36"/>
    <w:rsid w:val="00987473"/>
    <w:rsid w:val="009A42BF"/>
    <w:rsid w:val="00A76B0B"/>
    <w:rsid w:val="00AA26E8"/>
    <w:rsid w:val="00AC1173"/>
    <w:rsid w:val="00AC1D4E"/>
    <w:rsid w:val="00AF3C0A"/>
    <w:rsid w:val="00B064BE"/>
    <w:rsid w:val="00B17F55"/>
    <w:rsid w:val="00B74624"/>
    <w:rsid w:val="00B844AD"/>
    <w:rsid w:val="00BA4CD1"/>
    <w:rsid w:val="00BA582E"/>
    <w:rsid w:val="00BB0227"/>
    <w:rsid w:val="00BE2D12"/>
    <w:rsid w:val="00C03669"/>
    <w:rsid w:val="00C151C0"/>
    <w:rsid w:val="00C41073"/>
    <w:rsid w:val="00C72DE4"/>
    <w:rsid w:val="00CB26F7"/>
    <w:rsid w:val="00D013AD"/>
    <w:rsid w:val="00D410BC"/>
    <w:rsid w:val="00D73A9F"/>
    <w:rsid w:val="00D74774"/>
    <w:rsid w:val="00D74D35"/>
    <w:rsid w:val="00D90C6C"/>
    <w:rsid w:val="00E31C8F"/>
    <w:rsid w:val="00EA794B"/>
    <w:rsid w:val="00ED11CE"/>
    <w:rsid w:val="00ED154A"/>
    <w:rsid w:val="00F129D4"/>
    <w:rsid w:val="00F521F8"/>
    <w:rsid w:val="00FC04D4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2D33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C75E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75E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E6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E6458"/>
    <w:rPr>
      <w:rFonts w:ascii="Segoe U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786836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86836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868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9ECF5-5D3C-48C1-8F9B-673DFAD3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5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63</cp:revision>
  <cp:lastPrinted>2024-06-28T11:59:00Z</cp:lastPrinted>
  <dcterms:created xsi:type="dcterms:W3CDTF">2021-04-28T06:07:00Z</dcterms:created>
  <dcterms:modified xsi:type="dcterms:W3CDTF">2024-06-28T12:06:00Z</dcterms:modified>
</cp:coreProperties>
</file>